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A2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>Шенкурского  района Архангельской  области</w:t>
      </w: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>Администрация муниципального  образования</w:t>
      </w: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5F8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65F8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565F86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декабря 2014 </w:t>
      </w:r>
      <w:r w:rsidR="004D739F" w:rsidRPr="00565F86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7EEC" w:rsidRPr="00565F86">
        <w:rPr>
          <w:rFonts w:ascii="Times New Roman" w:hAnsi="Times New Roman" w:cs="Times New Roman"/>
          <w:sz w:val="28"/>
          <w:szCs w:val="28"/>
        </w:rPr>
        <w:t xml:space="preserve">    </w:t>
      </w:r>
      <w:r w:rsidR="004D739F" w:rsidRPr="00565F86">
        <w:rPr>
          <w:rFonts w:ascii="Times New Roman" w:hAnsi="Times New Roman" w:cs="Times New Roman"/>
          <w:sz w:val="28"/>
          <w:szCs w:val="28"/>
        </w:rPr>
        <w:t>№</w:t>
      </w:r>
      <w:r w:rsidR="00D37EEC" w:rsidRPr="00565F86">
        <w:rPr>
          <w:rFonts w:ascii="Times New Roman" w:hAnsi="Times New Roman" w:cs="Times New Roman"/>
          <w:sz w:val="28"/>
          <w:szCs w:val="28"/>
        </w:rPr>
        <w:t xml:space="preserve">  88</w:t>
      </w:r>
    </w:p>
    <w:p w:rsidR="004D739F" w:rsidRPr="00565F86" w:rsidRDefault="004D739F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>Об  утверждении  Порядка  направления  проектов  нормативных  правовых  актов и  принятых  правовых  актов  администрации  муниципального  образования «Шеговарское»  в  прокуратуру Шенкурского района  для  проведения  правовой  и  антикоррупционной  экспертизы</w:t>
      </w:r>
    </w:p>
    <w:p w:rsidR="004D739F" w:rsidRPr="00565F86" w:rsidRDefault="004D739F" w:rsidP="004D73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9F" w:rsidRPr="00565F86" w:rsidRDefault="004D739F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В  целях  повышения  качества  нормативных  правовых  актов  администрации муниципального  образования «Шеговарское», в  соответствии  со  статьей  9.1  Федерального  закона  от 17 января 1992 года  № 2202-1  «О  прокуратуре  Российской  Федерации», Федеральным  законом от 17 июля 2009 года № 172-ФЗ «Об  антикоррупционной  экспертизе  нормативных  правовых  актов  и  проектов   нормативных  правовых  акт</w:t>
      </w:r>
      <w:r w:rsidR="006A39DD" w:rsidRPr="00565F86">
        <w:rPr>
          <w:rFonts w:ascii="Times New Roman" w:hAnsi="Times New Roman" w:cs="Times New Roman"/>
          <w:sz w:val="28"/>
          <w:szCs w:val="28"/>
        </w:rPr>
        <w:t>ов», руководствуясь  статьями  5,6</w:t>
      </w:r>
      <w:r w:rsidRPr="00565F86">
        <w:rPr>
          <w:rFonts w:ascii="Times New Roman" w:hAnsi="Times New Roman" w:cs="Times New Roman"/>
          <w:sz w:val="28"/>
          <w:szCs w:val="28"/>
        </w:rPr>
        <w:t xml:space="preserve"> устава  муниципального  образования  «Шеговарское»  администрация  муниципального  образования  «Шеговарское»  постановляет:</w:t>
      </w:r>
    </w:p>
    <w:p w:rsidR="004D739F" w:rsidRPr="00565F86" w:rsidRDefault="004D739F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    1.  Утвердить  Порядок  направления  проектов  нормативных  правовых  актов  и  принятых  правовых  актов  администрации  муниципального  образования «Шеговарское»  в  прокуратуру </w:t>
      </w:r>
      <w:r w:rsidR="00565F86">
        <w:rPr>
          <w:rFonts w:ascii="Times New Roman" w:hAnsi="Times New Roman" w:cs="Times New Roman"/>
          <w:sz w:val="28"/>
          <w:szCs w:val="28"/>
        </w:rPr>
        <w:t xml:space="preserve"> </w:t>
      </w:r>
      <w:r w:rsidRPr="00565F86">
        <w:rPr>
          <w:rFonts w:ascii="Times New Roman" w:hAnsi="Times New Roman" w:cs="Times New Roman"/>
          <w:sz w:val="28"/>
          <w:szCs w:val="28"/>
        </w:rPr>
        <w:t>Шенкурского  района  для  проведения правовой  и  антикоррупционной  экспертизы.</w:t>
      </w: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 2.  Настоящее  постановление  опубликовать  в  «Информационном  листе».</w:t>
      </w: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 3.  </w:t>
      </w:r>
      <w:proofErr w:type="gramStart"/>
      <w:r w:rsidRPr="00565F86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65F86">
        <w:rPr>
          <w:rFonts w:ascii="Times New Roman" w:hAnsi="Times New Roman" w:cs="Times New Roman"/>
          <w:sz w:val="28"/>
          <w:szCs w:val="28"/>
        </w:rPr>
        <w:t xml:space="preserve">  исполнением  настоящего  постановл</w:t>
      </w:r>
      <w:r w:rsidR="00176C78" w:rsidRPr="00565F86">
        <w:rPr>
          <w:rFonts w:ascii="Times New Roman" w:hAnsi="Times New Roman" w:cs="Times New Roman"/>
          <w:sz w:val="28"/>
          <w:szCs w:val="28"/>
        </w:rPr>
        <w:t xml:space="preserve">ения  возложить  на главу  администрации МО «Шеговарское»  </w:t>
      </w:r>
      <w:proofErr w:type="spellStart"/>
      <w:r w:rsidR="00176C78" w:rsidRPr="00565F86">
        <w:rPr>
          <w:rFonts w:ascii="Times New Roman" w:hAnsi="Times New Roman" w:cs="Times New Roman"/>
          <w:sz w:val="28"/>
          <w:szCs w:val="28"/>
        </w:rPr>
        <w:t>Клементьеву</w:t>
      </w:r>
      <w:proofErr w:type="spellEnd"/>
      <w:r w:rsidR="00176C78" w:rsidRPr="00565F86">
        <w:rPr>
          <w:rFonts w:ascii="Times New Roman" w:hAnsi="Times New Roman" w:cs="Times New Roman"/>
          <w:sz w:val="28"/>
          <w:szCs w:val="28"/>
        </w:rPr>
        <w:t xml:space="preserve"> Ольгу Алексеевну</w:t>
      </w:r>
      <w:r w:rsidRPr="00565F86">
        <w:rPr>
          <w:rFonts w:ascii="Times New Roman" w:hAnsi="Times New Roman" w:cs="Times New Roman"/>
          <w:sz w:val="28"/>
          <w:szCs w:val="28"/>
        </w:rPr>
        <w:t>.</w:t>
      </w: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F90B13" w:rsidRPr="00565F86" w:rsidRDefault="00F90B13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МО «Шеговарское»                              </w:t>
      </w:r>
      <w:r w:rsidR="00565F8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65F86">
        <w:rPr>
          <w:rFonts w:ascii="Times New Roman" w:hAnsi="Times New Roman" w:cs="Times New Roman"/>
          <w:sz w:val="28"/>
          <w:szCs w:val="28"/>
        </w:rPr>
        <w:t xml:space="preserve">       О.А.</w:t>
      </w:r>
      <w:r w:rsidR="00565F86">
        <w:rPr>
          <w:rFonts w:ascii="Times New Roman" w:hAnsi="Times New Roman" w:cs="Times New Roman"/>
          <w:sz w:val="28"/>
          <w:szCs w:val="28"/>
        </w:rPr>
        <w:t xml:space="preserve"> </w:t>
      </w:r>
      <w:r w:rsidRPr="00565F86">
        <w:rPr>
          <w:rFonts w:ascii="Times New Roman" w:hAnsi="Times New Roman" w:cs="Times New Roman"/>
          <w:sz w:val="28"/>
          <w:szCs w:val="28"/>
        </w:rPr>
        <w:t>Клементьева</w:t>
      </w:r>
    </w:p>
    <w:p w:rsidR="0089361C" w:rsidRDefault="0089361C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F86" w:rsidRDefault="00565F86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5F86" w:rsidRPr="00565F86" w:rsidRDefault="00565F86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6C78" w:rsidRPr="00565F86" w:rsidRDefault="00176C78" w:rsidP="004D7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361C" w:rsidRPr="00565F86" w:rsidRDefault="0089361C" w:rsidP="0089361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5F86">
        <w:rPr>
          <w:rFonts w:ascii="Times New Roman" w:hAnsi="Times New Roman" w:cs="Times New Roman"/>
          <w:sz w:val="24"/>
          <w:szCs w:val="24"/>
        </w:rPr>
        <w:t>Утвержден</w:t>
      </w:r>
    </w:p>
    <w:p w:rsidR="0089361C" w:rsidRPr="00565F86" w:rsidRDefault="0089361C" w:rsidP="0089361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5F86">
        <w:rPr>
          <w:rFonts w:ascii="Times New Roman" w:hAnsi="Times New Roman" w:cs="Times New Roman"/>
          <w:sz w:val="24"/>
          <w:szCs w:val="24"/>
        </w:rPr>
        <w:lastRenderedPageBreak/>
        <w:t>постановлением администрации</w:t>
      </w:r>
    </w:p>
    <w:p w:rsidR="0089361C" w:rsidRPr="00565F86" w:rsidRDefault="0089361C" w:rsidP="0089361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5F8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9361C" w:rsidRPr="00565F86" w:rsidRDefault="0089361C" w:rsidP="0089361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5F86">
        <w:rPr>
          <w:rFonts w:ascii="Times New Roman" w:hAnsi="Times New Roman" w:cs="Times New Roman"/>
          <w:sz w:val="24"/>
          <w:szCs w:val="24"/>
        </w:rPr>
        <w:t>«Ш</w:t>
      </w:r>
      <w:r w:rsidR="00D37EEC" w:rsidRPr="00565F86">
        <w:rPr>
          <w:rFonts w:ascii="Times New Roman" w:hAnsi="Times New Roman" w:cs="Times New Roman"/>
          <w:sz w:val="24"/>
          <w:szCs w:val="24"/>
        </w:rPr>
        <w:t>еговарское»  от 18.12.2014 № 88</w:t>
      </w:r>
    </w:p>
    <w:p w:rsidR="0089361C" w:rsidRPr="00565F86" w:rsidRDefault="0089361C" w:rsidP="0089361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9361C" w:rsidRPr="00565F86" w:rsidRDefault="0089361C" w:rsidP="008936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89361C" w:rsidRPr="00565F86" w:rsidRDefault="0089361C" w:rsidP="008936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6">
        <w:rPr>
          <w:rFonts w:ascii="Times New Roman" w:hAnsi="Times New Roman" w:cs="Times New Roman"/>
          <w:b/>
          <w:sz w:val="28"/>
          <w:szCs w:val="28"/>
        </w:rPr>
        <w:t>направления  проектов  нормативных  правовых  актов  и  принятых  правовых  актов  в  прокуратуру  Шенкурского  района  для  проведения  правовой  и антикоррупционной  экспертизы</w:t>
      </w:r>
    </w:p>
    <w:p w:rsidR="0089361C" w:rsidRPr="00565F86" w:rsidRDefault="0089361C" w:rsidP="008936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61C" w:rsidRPr="00565F86" w:rsidRDefault="0089361C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   1.  Настоящий  Порядок  устанавливает  последовательность  действий  и сроки  предоставления  должностными  лицами  администрации  муниципального  образования  «Шеговарское»  проектов  нормативных  правовых  актов  и  принятых  правовых  актов  администрации  муниципального  образования  «Шеговарское»  в  прокуратуру  Шенкурского  района  для  проведения  правовой  и  антикоррупционной  экспертизы.</w:t>
      </w:r>
    </w:p>
    <w:p w:rsidR="0089361C" w:rsidRPr="00565F86" w:rsidRDefault="0089361C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  2.  Для  проведения  правовой  и  </w:t>
      </w:r>
      <w:r w:rsidR="005A35A8" w:rsidRPr="00565F86">
        <w:rPr>
          <w:rFonts w:ascii="Times New Roman" w:hAnsi="Times New Roman" w:cs="Times New Roman"/>
          <w:sz w:val="28"/>
          <w:szCs w:val="28"/>
        </w:rPr>
        <w:t>антикоррупционной  экспертизы  проекты нормативных   правовых  актов  администрации  муниципального  образования «Шеговарское»  подлежит  направлению  в  прокуратуру Шенкурского  района  в  срок, согласованный  с  прокуратурой  Шенкурского района, в электронном виде  либо  на  бумажном  носителе.</w:t>
      </w:r>
    </w:p>
    <w:p w:rsidR="005A35A8" w:rsidRPr="00565F86" w:rsidRDefault="005A35A8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Достоверность  документов,  направленных  в  электронном  виде,   подтверждается  направлением  на   бумажном  носителе  сопроводительного  письма, содержащего  перечень  направленных  в  электронном  виде документов.</w:t>
      </w:r>
    </w:p>
    <w:p w:rsidR="005A35A8" w:rsidRPr="00565F86" w:rsidRDefault="005A35A8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1075B" w:rsidRPr="00565F86">
        <w:rPr>
          <w:rFonts w:ascii="Times New Roman" w:hAnsi="Times New Roman" w:cs="Times New Roman"/>
          <w:sz w:val="28"/>
          <w:szCs w:val="28"/>
        </w:rPr>
        <w:t>3.  При  поступлении  из  прокуратуры Шенкурского района  заключения  о  наличии  в  проекте  нормативного  правового  акта  коррупциогенных  факторов, а  также  несоответствии  проекта  нормативного  п</w:t>
      </w:r>
      <w:r w:rsidR="008B1150" w:rsidRPr="00565F86">
        <w:rPr>
          <w:rFonts w:ascii="Times New Roman" w:hAnsi="Times New Roman" w:cs="Times New Roman"/>
          <w:sz w:val="28"/>
          <w:szCs w:val="28"/>
        </w:rPr>
        <w:t>равового  акта федеральному  и (</w:t>
      </w:r>
      <w:r w:rsidR="00D1075B" w:rsidRPr="00565F86">
        <w:rPr>
          <w:rFonts w:ascii="Times New Roman" w:hAnsi="Times New Roman" w:cs="Times New Roman"/>
          <w:sz w:val="28"/>
          <w:szCs w:val="28"/>
        </w:rPr>
        <w:t>или) областному  законодательству  в  проект  нормативного правового акта  вносятся  соответствующие  изменения.</w:t>
      </w:r>
    </w:p>
    <w:p w:rsidR="00D1075B" w:rsidRPr="00565F86" w:rsidRDefault="00D1075B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При  отклонении замечаний, изложенных  в  заключени</w:t>
      </w:r>
      <w:proofErr w:type="gramStart"/>
      <w:r w:rsidRPr="00565F8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65F86">
        <w:rPr>
          <w:rFonts w:ascii="Times New Roman" w:hAnsi="Times New Roman" w:cs="Times New Roman"/>
          <w:sz w:val="28"/>
          <w:szCs w:val="28"/>
        </w:rPr>
        <w:t xml:space="preserve">  прокуратуры  Шенкурского  района, о  причинах  такого  решения  в  письменной  форме  сообщается  </w:t>
      </w:r>
      <w:r w:rsidR="001C013B" w:rsidRPr="00565F86">
        <w:rPr>
          <w:rFonts w:ascii="Times New Roman" w:hAnsi="Times New Roman" w:cs="Times New Roman"/>
          <w:sz w:val="28"/>
          <w:szCs w:val="28"/>
        </w:rPr>
        <w:t>в  прокуратуру  Шенкурского  района.</w:t>
      </w:r>
    </w:p>
    <w:p w:rsidR="001C013B" w:rsidRPr="00565F86" w:rsidRDefault="001C013B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4.  Для  проведения  правовой  и  антикоррупционной  экспертизы  копии  правовых  актов, принятых  администрацией  муниципального  образования «Шеговарское»,  направляются  в  прокуратуру  Шенкурского  района  на  бумажном  носителе  в  виде  заверенных  копий  либо  в  электронном  виде  в следующие  сроки:</w:t>
      </w:r>
    </w:p>
    <w:p w:rsidR="001C013B" w:rsidRPr="00565F86" w:rsidRDefault="00D23CAB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а</w:t>
      </w:r>
      <w:r w:rsidR="001C013B" w:rsidRPr="00565F86">
        <w:rPr>
          <w:rFonts w:ascii="Times New Roman" w:hAnsi="Times New Roman" w:cs="Times New Roman"/>
          <w:sz w:val="28"/>
          <w:szCs w:val="28"/>
        </w:rPr>
        <w:t xml:space="preserve">) нормативные  правовые  акты  и  иные  правовые  акты, принятые  </w:t>
      </w:r>
      <w:r w:rsidRPr="00565F86">
        <w:rPr>
          <w:rFonts w:ascii="Times New Roman" w:hAnsi="Times New Roman" w:cs="Times New Roman"/>
          <w:sz w:val="28"/>
          <w:szCs w:val="28"/>
        </w:rPr>
        <w:t>в  текущем  месяце</w:t>
      </w:r>
      <w:r w:rsidR="000735E8" w:rsidRPr="00565F86">
        <w:rPr>
          <w:rFonts w:ascii="Times New Roman" w:hAnsi="Times New Roman" w:cs="Times New Roman"/>
          <w:sz w:val="28"/>
          <w:szCs w:val="28"/>
        </w:rPr>
        <w:t xml:space="preserve">, - не позднее  5-го числа  месяца, следующего  </w:t>
      </w:r>
      <w:proofErr w:type="gramStart"/>
      <w:r w:rsidR="000735E8" w:rsidRPr="00565F8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735E8" w:rsidRPr="00565F86">
        <w:rPr>
          <w:rFonts w:ascii="Times New Roman" w:hAnsi="Times New Roman" w:cs="Times New Roman"/>
          <w:sz w:val="28"/>
          <w:szCs w:val="28"/>
        </w:rPr>
        <w:t xml:space="preserve">  истекшим.</w:t>
      </w:r>
    </w:p>
    <w:p w:rsidR="000735E8" w:rsidRPr="00565F86" w:rsidRDefault="000735E8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t xml:space="preserve">           Достоверность  документов, направленных  в  электронном  виде, подтверждается  направлением  на  бумажном  носителе  сопроводительного  письма, содержащего  перечень  направленных  в  электронном  виде  документов.</w:t>
      </w:r>
    </w:p>
    <w:p w:rsidR="000735E8" w:rsidRPr="00565F86" w:rsidRDefault="000735E8" w:rsidP="00893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5F86">
        <w:rPr>
          <w:rFonts w:ascii="Times New Roman" w:hAnsi="Times New Roman" w:cs="Times New Roman"/>
          <w:sz w:val="28"/>
          <w:szCs w:val="28"/>
        </w:rPr>
        <w:lastRenderedPageBreak/>
        <w:t xml:space="preserve">           5. Ответственным  за  направление  проектов  нормативных  правовых  актов  и  копий  правовых  актов  администрации  муниципального  </w:t>
      </w:r>
      <w:r w:rsidR="00D37EEC" w:rsidRPr="00565F86">
        <w:rPr>
          <w:rFonts w:ascii="Times New Roman" w:hAnsi="Times New Roman" w:cs="Times New Roman"/>
          <w:sz w:val="28"/>
          <w:szCs w:val="28"/>
        </w:rPr>
        <w:t xml:space="preserve">образования «Шеговарское», является </w:t>
      </w:r>
      <w:r w:rsidR="00176C78" w:rsidRPr="00565F86">
        <w:rPr>
          <w:rFonts w:ascii="Times New Roman" w:hAnsi="Times New Roman" w:cs="Times New Roman"/>
          <w:sz w:val="28"/>
          <w:szCs w:val="28"/>
        </w:rPr>
        <w:t xml:space="preserve">главный  специалист администрации МО «Шеговарское» </w:t>
      </w:r>
      <w:r w:rsidR="00D37EEC" w:rsidRPr="00565F86">
        <w:rPr>
          <w:rFonts w:ascii="Times New Roman" w:hAnsi="Times New Roman" w:cs="Times New Roman"/>
          <w:sz w:val="28"/>
          <w:szCs w:val="28"/>
        </w:rPr>
        <w:t xml:space="preserve"> Истомина М.П.</w:t>
      </w:r>
    </w:p>
    <w:p w:rsidR="0089361C" w:rsidRPr="0089361C" w:rsidRDefault="0089361C" w:rsidP="0089361C">
      <w:pPr>
        <w:pStyle w:val="a3"/>
        <w:jc w:val="right"/>
        <w:rPr>
          <w:sz w:val="24"/>
          <w:szCs w:val="24"/>
        </w:rPr>
      </w:pPr>
    </w:p>
    <w:sectPr w:rsidR="0089361C" w:rsidRPr="00893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39F"/>
    <w:rsid w:val="000735E8"/>
    <w:rsid w:val="00176C78"/>
    <w:rsid w:val="001C013B"/>
    <w:rsid w:val="004D739F"/>
    <w:rsid w:val="00565F86"/>
    <w:rsid w:val="005A35A8"/>
    <w:rsid w:val="005D0882"/>
    <w:rsid w:val="006A39DD"/>
    <w:rsid w:val="0089361C"/>
    <w:rsid w:val="008B1150"/>
    <w:rsid w:val="00D1075B"/>
    <w:rsid w:val="00D23CAB"/>
    <w:rsid w:val="00D37EEC"/>
    <w:rsid w:val="00D654A2"/>
    <w:rsid w:val="00F9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3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3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2014-12-23T07:34:00Z</cp:lastPrinted>
  <dcterms:created xsi:type="dcterms:W3CDTF">2014-12-23T07:34:00Z</dcterms:created>
  <dcterms:modified xsi:type="dcterms:W3CDTF">2019-06-13T11:18:00Z</dcterms:modified>
</cp:coreProperties>
</file>